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FC90" w14:textId="1E12CAB5" w:rsidR="00977BBF" w:rsidRPr="00431904" w:rsidRDefault="0009005D" w:rsidP="00C06A80">
      <w:pPr>
        <w:jc w:val="center"/>
        <w:rPr>
          <w:b/>
          <w:bCs/>
        </w:rPr>
      </w:pPr>
      <w:r w:rsidRPr="00431904">
        <w:rPr>
          <w:b/>
          <w:bCs/>
        </w:rPr>
        <w:t>CAPACITY BUILDING CONFERENCE</w:t>
      </w:r>
      <w:r w:rsidR="00026AAA" w:rsidRPr="00431904">
        <w:rPr>
          <w:b/>
          <w:bCs/>
        </w:rPr>
        <w:t xml:space="preserve"> PROGRAM</w:t>
      </w:r>
    </w:p>
    <w:p w14:paraId="1E0A2B99" w14:textId="3ACDC050" w:rsidR="002121B3" w:rsidRPr="00431904" w:rsidRDefault="002121B3" w:rsidP="00C06A80">
      <w:pPr>
        <w:jc w:val="center"/>
        <w:rPr>
          <w:b/>
          <w:bCs/>
        </w:rPr>
      </w:pPr>
      <w:r w:rsidRPr="00431904">
        <w:rPr>
          <w:b/>
          <w:bCs/>
        </w:rPr>
        <w:t>18.01.2023</w:t>
      </w:r>
    </w:p>
    <w:p w14:paraId="025794A8" w14:textId="68896EEC" w:rsidR="002121B3" w:rsidRPr="00431904" w:rsidRDefault="00B00756" w:rsidP="00C06A80">
      <w:pPr>
        <w:jc w:val="center"/>
      </w:pPr>
      <w:r w:rsidRPr="00431904">
        <w:t>(</w:t>
      </w:r>
      <w:r w:rsidR="002121B3" w:rsidRPr="00431904">
        <w:t>Hybrid event</w:t>
      </w:r>
      <w:r w:rsidRPr="00431904">
        <w:t>/ in person Nelson Mandela University)</w:t>
      </w:r>
    </w:p>
    <w:p w14:paraId="5EBFD7AD" w14:textId="00C1ED61" w:rsidR="0009005D" w:rsidRDefault="0009005D"/>
    <w:p w14:paraId="2ABC5A70" w14:textId="0434A9F6" w:rsidR="0009005D" w:rsidRDefault="00D3319E" w:rsidP="00291815">
      <w:pPr>
        <w:jc w:val="center"/>
        <w:rPr>
          <w:b/>
          <w:bCs/>
        </w:rPr>
      </w:pPr>
      <w:r w:rsidRPr="006E0C31">
        <w:rPr>
          <w:b/>
          <w:bCs/>
        </w:rPr>
        <w:t>TITLE:</w:t>
      </w:r>
      <w:r w:rsidR="005D2C8F">
        <w:rPr>
          <w:b/>
          <w:bCs/>
        </w:rPr>
        <w:t xml:space="preserve"> THE ROLE OF SOCIAL WORK IN REALISING THE</w:t>
      </w:r>
      <w:r w:rsidR="00C06A80" w:rsidRPr="006E0C31">
        <w:rPr>
          <w:b/>
          <w:bCs/>
        </w:rPr>
        <w:t xml:space="preserve"> SUSTAINABLE DEVELOPMENT GOA</w:t>
      </w:r>
      <w:r w:rsidR="00291815" w:rsidRPr="006E0C31">
        <w:rPr>
          <w:b/>
          <w:bCs/>
        </w:rPr>
        <w:t>LS</w:t>
      </w:r>
      <w:r w:rsidR="005D2C8F" w:rsidRPr="006E0C31" w:rsidDel="005D2C8F">
        <w:rPr>
          <w:b/>
          <w:bCs/>
        </w:rPr>
        <w:t xml:space="preserve"> </w:t>
      </w:r>
    </w:p>
    <w:p w14:paraId="6AF6899B" w14:textId="77F31833" w:rsidR="00C96BFF" w:rsidRPr="00431904" w:rsidRDefault="00C96BFF" w:rsidP="00291815">
      <w:pPr>
        <w:jc w:val="center"/>
        <w:rPr>
          <w:i/>
          <w:iCs/>
        </w:rPr>
      </w:pPr>
      <w:r w:rsidRPr="00431904">
        <w:rPr>
          <w:i/>
          <w:iCs/>
        </w:rPr>
        <w:t xml:space="preserve">CO-HOSTED BY IASSW/ </w:t>
      </w:r>
      <w:r w:rsidR="00644C9D" w:rsidRPr="00431904">
        <w:rPr>
          <w:i/>
          <w:iCs/>
        </w:rPr>
        <w:t>ASSWA/ NELSON MANDELA UNIVERSITY/</w:t>
      </w:r>
      <w:r w:rsidR="00F651BD" w:rsidRPr="00431904">
        <w:rPr>
          <w:i/>
          <w:iCs/>
        </w:rPr>
        <w:t>JOHANNESBURG UNIVERSITY/ASASWEI</w:t>
      </w:r>
    </w:p>
    <w:p w14:paraId="297D9914" w14:textId="58BCA03E" w:rsidR="0009005D" w:rsidRPr="00431904" w:rsidRDefault="0009005D" w:rsidP="0009005D">
      <w:pPr>
        <w:jc w:val="center"/>
        <w:rPr>
          <w:b/>
          <w:bCs/>
        </w:rPr>
      </w:pPr>
      <w:r w:rsidRPr="00431904">
        <w:rPr>
          <w:b/>
          <w:bCs/>
        </w:rPr>
        <w:t xml:space="preserve">Time: 9h00 to </w:t>
      </w:r>
      <w:r w:rsidR="006E5990">
        <w:rPr>
          <w:b/>
          <w:bCs/>
        </w:rPr>
        <w:t>17h00</w:t>
      </w:r>
    </w:p>
    <w:p w14:paraId="7F841407" w14:textId="09015CBD" w:rsidR="0009005D" w:rsidRDefault="0009005D" w:rsidP="0009005D">
      <w:pPr>
        <w:jc w:val="center"/>
      </w:pPr>
    </w:p>
    <w:p w14:paraId="0D21D4FD" w14:textId="7785DAA6" w:rsidR="00E67F52" w:rsidRPr="00307114" w:rsidRDefault="00E67F52" w:rsidP="00307114">
      <w:pPr>
        <w:jc w:val="both"/>
        <w:rPr>
          <w:i/>
          <w:iCs/>
        </w:rPr>
      </w:pPr>
      <w:r w:rsidRPr="00307114">
        <w:rPr>
          <w:i/>
          <w:iCs/>
        </w:rPr>
        <w:t xml:space="preserve">The Sustainable Development Goals are designed to hold governments around the world accountable to ensure that the debilitating poverty and inequality in their countries are systemically addressed while also ensuring that measures are taken to ensure the planet is protected. The Capacity Building conference to be held in </w:t>
      </w:r>
      <w:proofErr w:type="spellStart"/>
      <w:r w:rsidRPr="00307114">
        <w:rPr>
          <w:i/>
          <w:iCs/>
        </w:rPr>
        <w:t>Gqeberha</w:t>
      </w:r>
      <w:proofErr w:type="spellEnd"/>
      <w:r w:rsidRPr="00307114">
        <w:rPr>
          <w:i/>
          <w:iCs/>
        </w:rPr>
        <w:t xml:space="preserve"> (previously known as Port Elizabeth), Eastern Cape, South Africa on 18 January 2023 aims to provide a social work reflection on various governments' progress in realising the </w:t>
      </w:r>
      <w:proofErr w:type="gramStart"/>
      <w:r w:rsidRPr="00307114">
        <w:rPr>
          <w:i/>
          <w:iCs/>
        </w:rPr>
        <w:t>SDG’s</w:t>
      </w:r>
      <w:proofErr w:type="gramEnd"/>
      <w:r w:rsidRPr="00307114">
        <w:rPr>
          <w:i/>
          <w:iCs/>
        </w:rPr>
        <w:t xml:space="preserve"> in their countries. In addition to this, the conference will also focus on a discussion around quality social work education</w:t>
      </w:r>
      <w:r w:rsidR="00052C0F">
        <w:rPr>
          <w:i/>
          <w:iCs/>
        </w:rPr>
        <w:t xml:space="preserve"> in relation to the SDGs</w:t>
      </w:r>
      <w:r w:rsidRPr="00307114">
        <w:rPr>
          <w:i/>
          <w:iCs/>
        </w:rPr>
        <w:t xml:space="preserve"> and incorporate a discussion on the Global Standards of Social Work Education.    </w:t>
      </w:r>
    </w:p>
    <w:p w14:paraId="65F49612" w14:textId="575C4DF4" w:rsidR="00E67F52" w:rsidRPr="00307114" w:rsidRDefault="00E67F52" w:rsidP="00307114">
      <w:pPr>
        <w:jc w:val="both"/>
        <w:rPr>
          <w:i/>
          <w:iCs/>
        </w:rPr>
      </w:pPr>
      <w:r w:rsidRPr="00307114">
        <w:rPr>
          <w:i/>
          <w:iCs/>
        </w:rPr>
        <w:t xml:space="preserve">Social Work is intrinsically linked to the quest for a just social order and human prosperity. This event offers a platform for social work to reflect on the progress made and barriers to progress for various countries in achieving the SDG’s while foregrounding the importance of good social work education </w:t>
      </w:r>
      <w:r w:rsidR="00052C0F">
        <w:rPr>
          <w:i/>
          <w:iCs/>
        </w:rPr>
        <w:t>in pursuit of a social order that ensure wellbeing of all</w:t>
      </w:r>
      <w:r w:rsidRPr="00307114">
        <w:rPr>
          <w:i/>
          <w:iCs/>
        </w:rPr>
        <w:t xml:space="preserve">.              </w:t>
      </w:r>
    </w:p>
    <w:p w14:paraId="732E1829" w14:textId="77777777" w:rsidR="00E67F52" w:rsidRPr="00E67F52" w:rsidRDefault="00E67F52" w:rsidP="00E67F52">
      <w:pPr>
        <w:rPr>
          <w:b/>
          <w:bCs/>
        </w:rPr>
      </w:pPr>
    </w:p>
    <w:p w14:paraId="4A61E51D" w14:textId="77777777" w:rsidR="00E67F52" w:rsidRPr="00E67F52" w:rsidRDefault="00E67F52" w:rsidP="00E67F52">
      <w:pPr>
        <w:rPr>
          <w:b/>
          <w:bCs/>
        </w:rPr>
      </w:pPr>
      <w:r w:rsidRPr="00E67F52">
        <w:rPr>
          <w:b/>
          <w:bCs/>
        </w:rPr>
        <w:t>PLEASE SEE THE PROGRAMME BELOW</w:t>
      </w:r>
    </w:p>
    <w:p w14:paraId="144F6C72" w14:textId="2413224B" w:rsidR="0009005D" w:rsidRDefault="0009005D" w:rsidP="0009005D">
      <w:r w:rsidRPr="00431904">
        <w:rPr>
          <w:b/>
          <w:bCs/>
        </w:rPr>
        <w:t>9H00 to 9h30</w:t>
      </w:r>
      <w:r w:rsidR="00CD4BE9">
        <w:rPr>
          <w:b/>
          <w:bCs/>
        </w:rPr>
        <w:t>:</w:t>
      </w:r>
      <w:r>
        <w:t xml:space="preserve"> (Welcome by the following </w:t>
      </w:r>
      <w:r w:rsidR="0033511A">
        <w:t>P</w:t>
      </w:r>
      <w:r>
        <w:t>residents: IASSW, ASSWA and ASASWEI)</w:t>
      </w:r>
    </w:p>
    <w:p w14:paraId="11632979" w14:textId="02BD1096" w:rsidR="0009005D" w:rsidRDefault="0009005D" w:rsidP="0009005D">
      <w:r w:rsidRPr="00431904">
        <w:rPr>
          <w:b/>
          <w:bCs/>
        </w:rPr>
        <w:t>9h30 to 11h</w:t>
      </w:r>
      <w:r w:rsidR="00DA30F5">
        <w:rPr>
          <w:b/>
          <w:bCs/>
        </w:rPr>
        <w:t>1</w:t>
      </w:r>
      <w:r w:rsidR="007162B7">
        <w:rPr>
          <w:b/>
          <w:bCs/>
        </w:rPr>
        <w:t>5</w:t>
      </w:r>
      <w:r>
        <w:t>: Panel presentations</w:t>
      </w:r>
      <w:r w:rsidR="00026AAA">
        <w:t xml:space="preserve"> on REALISING </w:t>
      </w:r>
      <w:proofErr w:type="gramStart"/>
      <w:r w:rsidR="00026AAA">
        <w:t>SDG’s</w:t>
      </w:r>
      <w:proofErr w:type="gramEnd"/>
      <w:r w:rsidR="00026AAA">
        <w:t xml:space="preserve"> in Africa</w:t>
      </w:r>
      <w:r w:rsidR="007D30A7">
        <w:t xml:space="preserve">.  </w:t>
      </w:r>
    </w:p>
    <w:p w14:paraId="093B7695" w14:textId="5FCF65AF" w:rsidR="0009005D" w:rsidRPr="00E6595D" w:rsidRDefault="00026AAA" w:rsidP="00026AAA">
      <w:pPr>
        <w:rPr>
          <w:i/>
          <w:iCs/>
        </w:rPr>
      </w:pPr>
      <w:r w:rsidRPr="00E6595D">
        <w:rPr>
          <w:i/>
          <w:iCs/>
        </w:rPr>
        <w:t>Chair -Shahana Rasool</w:t>
      </w:r>
    </w:p>
    <w:p w14:paraId="5B9B071F" w14:textId="72384B48" w:rsidR="0009005D" w:rsidRPr="00431904" w:rsidRDefault="0009005D" w:rsidP="0009005D">
      <w:pPr>
        <w:rPr>
          <w:b/>
          <w:bCs/>
        </w:rPr>
      </w:pPr>
      <w:r w:rsidRPr="00431904">
        <w:rPr>
          <w:b/>
          <w:bCs/>
        </w:rPr>
        <w:t>Tea Break: 11h</w:t>
      </w:r>
      <w:r w:rsidR="00DA30F5">
        <w:rPr>
          <w:b/>
          <w:bCs/>
        </w:rPr>
        <w:t>1</w:t>
      </w:r>
      <w:r w:rsidR="007162B7">
        <w:rPr>
          <w:b/>
          <w:bCs/>
        </w:rPr>
        <w:t>5</w:t>
      </w:r>
      <w:r w:rsidRPr="00431904">
        <w:rPr>
          <w:b/>
          <w:bCs/>
        </w:rPr>
        <w:t xml:space="preserve"> to 11h</w:t>
      </w:r>
      <w:r w:rsidR="007162B7">
        <w:rPr>
          <w:b/>
          <w:bCs/>
        </w:rPr>
        <w:t>40</w:t>
      </w:r>
    </w:p>
    <w:p w14:paraId="513D3A80" w14:textId="78BBB513" w:rsidR="006E0C95" w:rsidRDefault="006E0C95" w:rsidP="0009005D">
      <w:r w:rsidRPr="00431904">
        <w:rPr>
          <w:b/>
          <w:bCs/>
        </w:rPr>
        <w:t>11h</w:t>
      </w:r>
      <w:r w:rsidR="007162B7">
        <w:rPr>
          <w:b/>
          <w:bCs/>
        </w:rPr>
        <w:t>40</w:t>
      </w:r>
      <w:r w:rsidRPr="00431904">
        <w:rPr>
          <w:b/>
          <w:bCs/>
        </w:rPr>
        <w:t xml:space="preserve"> to </w:t>
      </w:r>
      <w:r w:rsidR="00DA30F5">
        <w:rPr>
          <w:b/>
          <w:bCs/>
        </w:rPr>
        <w:t>13h</w:t>
      </w:r>
      <w:r w:rsidR="00F5292E">
        <w:rPr>
          <w:b/>
          <w:bCs/>
        </w:rPr>
        <w:t>25</w:t>
      </w:r>
      <w:r w:rsidRPr="00431904">
        <w:rPr>
          <w:b/>
          <w:bCs/>
        </w:rPr>
        <w:t>:</w:t>
      </w:r>
      <w:r>
        <w:t xml:space="preserve"> </w:t>
      </w:r>
      <w:r w:rsidRPr="006E0C95">
        <w:t xml:space="preserve">Panel from BRICS countries </w:t>
      </w:r>
      <w:r w:rsidR="00736050">
        <w:t>on REALISING</w:t>
      </w:r>
      <w:r w:rsidR="00165A84">
        <w:t xml:space="preserve"> </w:t>
      </w:r>
      <w:proofErr w:type="gramStart"/>
      <w:r w:rsidR="00165A84">
        <w:t>SDG’s</w:t>
      </w:r>
      <w:r w:rsidR="00736050">
        <w:t xml:space="preserve"> </w:t>
      </w:r>
      <w:r w:rsidR="00EC76C6">
        <w:t>.</w:t>
      </w:r>
      <w:proofErr w:type="gramEnd"/>
      <w:r w:rsidR="00EC76C6">
        <w:t xml:space="preserve"> </w:t>
      </w:r>
      <w:r w:rsidR="008C4851">
        <w:t xml:space="preserve"> </w:t>
      </w:r>
      <w:r w:rsidR="000F4553">
        <w:t xml:space="preserve"> </w:t>
      </w:r>
    </w:p>
    <w:p w14:paraId="43336707" w14:textId="0FE136C9" w:rsidR="00D3319E" w:rsidRPr="00E6595D" w:rsidRDefault="000F4553" w:rsidP="0009005D">
      <w:pPr>
        <w:rPr>
          <w:i/>
          <w:iCs/>
        </w:rPr>
      </w:pPr>
      <w:r w:rsidRPr="00E6595D">
        <w:rPr>
          <w:i/>
          <w:iCs/>
        </w:rPr>
        <w:t>Chair: Nontembeko Bila</w:t>
      </w:r>
    </w:p>
    <w:p w14:paraId="1105F382" w14:textId="34F1E1BB" w:rsidR="00D3319E" w:rsidRPr="00431904" w:rsidRDefault="00D3319E" w:rsidP="0009005D">
      <w:pPr>
        <w:rPr>
          <w:b/>
          <w:bCs/>
        </w:rPr>
      </w:pPr>
      <w:r w:rsidRPr="00431904">
        <w:rPr>
          <w:b/>
          <w:bCs/>
        </w:rPr>
        <w:t>Lunch: 1</w:t>
      </w:r>
      <w:r w:rsidR="007162B7">
        <w:rPr>
          <w:b/>
          <w:bCs/>
        </w:rPr>
        <w:t>3</w:t>
      </w:r>
      <w:r w:rsidRPr="00431904">
        <w:rPr>
          <w:b/>
          <w:bCs/>
        </w:rPr>
        <w:t>h</w:t>
      </w:r>
      <w:r w:rsidR="00F5292E">
        <w:rPr>
          <w:b/>
          <w:bCs/>
        </w:rPr>
        <w:t>25</w:t>
      </w:r>
      <w:r w:rsidRPr="00431904">
        <w:rPr>
          <w:b/>
          <w:bCs/>
        </w:rPr>
        <w:t xml:space="preserve"> to 1</w:t>
      </w:r>
      <w:r w:rsidR="007162B7">
        <w:rPr>
          <w:b/>
          <w:bCs/>
        </w:rPr>
        <w:t>4</w:t>
      </w:r>
      <w:r w:rsidRPr="00431904">
        <w:rPr>
          <w:b/>
          <w:bCs/>
        </w:rPr>
        <w:t>h</w:t>
      </w:r>
      <w:r w:rsidR="00F5292E">
        <w:rPr>
          <w:b/>
          <w:bCs/>
        </w:rPr>
        <w:t>15</w:t>
      </w:r>
    </w:p>
    <w:p w14:paraId="6514B2A6" w14:textId="3FA3AC4A" w:rsidR="006E0C95" w:rsidRDefault="00D3319E" w:rsidP="006E0C95">
      <w:r w:rsidRPr="00431904">
        <w:rPr>
          <w:b/>
          <w:bCs/>
        </w:rPr>
        <w:t>1</w:t>
      </w:r>
      <w:r w:rsidR="007162B7">
        <w:rPr>
          <w:b/>
          <w:bCs/>
        </w:rPr>
        <w:t>4</w:t>
      </w:r>
      <w:r w:rsidRPr="00431904">
        <w:rPr>
          <w:b/>
          <w:bCs/>
        </w:rPr>
        <w:t>h</w:t>
      </w:r>
      <w:r w:rsidR="00F5292E">
        <w:rPr>
          <w:b/>
          <w:bCs/>
        </w:rPr>
        <w:t>15</w:t>
      </w:r>
      <w:r w:rsidRPr="00431904">
        <w:rPr>
          <w:b/>
          <w:bCs/>
        </w:rPr>
        <w:t xml:space="preserve"> to </w:t>
      </w:r>
      <w:r w:rsidR="002C2FD2" w:rsidRPr="00431904">
        <w:rPr>
          <w:b/>
          <w:bCs/>
        </w:rPr>
        <w:t>15h</w:t>
      </w:r>
      <w:r w:rsidR="004D705B">
        <w:rPr>
          <w:b/>
          <w:bCs/>
        </w:rPr>
        <w:t>40</w:t>
      </w:r>
      <w:r w:rsidRPr="00431904">
        <w:rPr>
          <w:b/>
          <w:bCs/>
        </w:rPr>
        <w:t>:</w:t>
      </w:r>
      <w:r w:rsidR="006E0C95" w:rsidRPr="006E0C95">
        <w:t xml:space="preserve"> Panel from EU </w:t>
      </w:r>
      <w:r w:rsidR="006E5990">
        <w:t xml:space="preserve">&amp; AUS </w:t>
      </w:r>
      <w:r w:rsidR="006E0C95" w:rsidRPr="006E0C95">
        <w:t xml:space="preserve">countries (SDG’s and quality </w:t>
      </w:r>
      <w:r w:rsidR="00DB4234">
        <w:t xml:space="preserve">social work </w:t>
      </w:r>
      <w:r w:rsidR="006E0C95" w:rsidRPr="006E0C95">
        <w:t>education)</w:t>
      </w:r>
      <w:r w:rsidR="00B848E1">
        <w:t>.</w:t>
      </w:r>
      <w:r w:rsidR="000F4553">
        <w:t xml:space="preserve"> </w:t>
      </w:r>
    </w:p>
    <w:p w14:paraId="3579C99F" w14:textId="7EF21FEB" w:rsidR="000F4553" w:rsidRPr="00E6595D" w:rsidRDefault="000F4553" w:rsidP="006E0C95">
      <w:pPr>
        <w:rPr>
          <w:i/>
          <w:iCs/>
        </w:rPr>
      </w:pPr>
      <w:r w:rsidRPr="00E6595D">
        <w:rPr>
          <w:i/>
          <w:iCs/>
        </w:rPr>
        <w:t>Chair – Annaline Keet</w:t>
      </w:r>
    </w:p>
    <w:p w14:paraId="29BF836B" w14:textId="445B653B" w:rsidR="00877A66" w:rsidRDefault="00373292" w:rsidP="006E0C95">
      <w:r w:rsidRPr="00431904">
        <w:rPr>
          <w:b/>
          <w:bCs/>
        </w:rPr>
        <w:t>15h</w:t>
      </w:r>
      <w:r w:rsidR="004D705B">
        <w:rPr>
          <w:b/>
          <w:bCs/>
        </w:rPr>
        <w:t>40</w:t>
      </w:r>
      <w:r w:rsidR="00DB4234" w:rsidRPr="00431904">
        <w:rPr>
          <w:b/>
          <w:bCs/>
        </w:rPr>
        <w:t xml:space="preserve"> to </w:t>
      </w:r>
      <w:r w:rsidR="007162B7">
        <w:rPr>
          <w:b/>
          <w:bCs/>
        </w:rPr>
        <w:t>16h</w:t>
      </w:r>
      <w:r w:rsidR="00F5292E">
        <w:rPr>
          <w:b/>
          <w:bCs/>
        </w:rPr>
        <w:t>1</w:t>
      </w:r>
      <w:r w:rsidR="004D705B">
        <w:rPr>
          <w:b/>
          <w:bCs/>
        </w:rPr>
        <w:t>5</w:t>
      </w:r>
      <w:r w:rsidRPr="00431904">
        <w:rPr>
          <w:b/>
          <w:bCs/>
        </w:rPr>
        <w:t>:</w:t>
      </w:r>
      <w:r>
        <w:t xml:space="preserve"> </w:t>
      </w:r>
      <w:r w:rsidR="008454AB">
        <w:t xml:space="preserve">Global Standards on Social Work Education </w:t>
      </w:r>
    </w:p>
    <w:p w14:paraId="6CC7124F" w14:textId="63EA15C0" w:rsidR="000F4553" w:rsidRDefault="007162B7" w:rsidP="006E0C95">
      <w:r>
        <w:rPr>
          <w:b/>
          <w:bCs/>
        </w:rPr>
        <w:t>16h</w:t>
      </w:r>
      <w:r w:rsidR="00F5292E">
        <w:rPr>
          <w:b/>
          <w:bCs/>
        </w:rPr>
        <w:t>1</w:t>
      </w:r>
      <w:r w:rsidR="004D705B">
        <w:rPr>
          <w:b/>
          <w:bCs/>
        </w:rPr>
        <w:t>5</w:t>
      </w:r>
      <w:r w:rsidR="000F4553" w:rsidRPr="00431904">
        <w:rPr>
          <w:b/>
          <w:bCs/>
        </w:rPr>
        <w:t xml:space="preserve"> – 16h</w:t>
      </w:r>
      <w:r w:rsidR="00BF7FCB">
        <w:rPr>
          <w:b/>
          <w:bCs/>
        </w:rPr>
        <w:t>50</w:t>
      </w:r>
      <w:r w:rsidR="000F4553" w:rsidRPr="00431904">
        <w:rPr>
          <w:b/>
          <w:bCs/>
        </w:rPr>
        <w:t>:</w:t>
      </w:r>
      <w:r w:rsidR="000F4553">
        <w:t xml:space="preserve"> </w:t>
      </w:r>
      <w:r w:rsidR="006E0C95" w:rsidRPr="006E0C95">
        <w:t>Closing remarks</w:t>
      </w:r>
      <w:r w:rsidR="00E6595D">
        <w:t>:</w:t>
      </w:r>
      <w:r w:rsidR="00E6595D" w:rsidRPr="006E0C95">
        <w:t xml:space="preserve"> [</w:t>
      </w:r>
      <w:r w:rsidR="006E0C95" w:rsidRPr="006E0C95">
        <w:t xml:space="preserve">IASSW] [ASASWEI] [ASSWA],  </w:t>
      </w:r>
    </w:p>
    <w:p w14:paraId="12E15622" w14:textId="47530ABE" w:rsidR="0009005D" w:rsidRDefault="000F4553">
      <w:r w:rsidRPr="00431904">
        <w:rPr>
          <w:b/>
          <w:bCs/>
        </w:rPr>
        <w:t>16h</w:t>
      </w:r>
      <w:r w:rsidR="00BF7FCB">
        <w:rPr>
          <w:b/>
          <w:bCs/>
        </w:rPr>
        <w:t>50</w:t>
      </w:r>
      <w:r w:rsidRPr="00431904">
        <w:rPr>
          <w:b/>
          <w:bCs/>
        </w:rPr>
        <w:t xml:space="preserve"> – </w:t>
      </w:r>
      <w:r w:rsidR="007162B7">
        <w:rPr>
          <w:b/>
          <w:bCs/>
        </w:rPr>
        <w:t>17h00</w:t>
      </w:r>
      <w:r>
        <w:t xml:space="preserve"> Vote of Thanks</w:t>
      </w:r>
      <w:r w:rsidR="00003ACA">
        <w:t>.</w:t>
      </w:r>
      <w:r w:rsidR="006E0C95" w:rsidRPr="006E0C95">
        <w:t xml:space="preserve">   </w:t>
      </w:r>
    </w:p>
    <w:sectPr w:rsidR="00090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E6B49"/>
    <w:multiLevelType w:val="hybridMultilevel"/>
    <w:tmpl w:val="B934833A"/>
    <w:lvl w:ilvl="0" w:tplc="AC52729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67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5D"/>
    <w:rsid w:val="00003ACA"/>
    <w:rsid w:val="00024358"/>
    <w:rsid w:val="0002451A"/>
    <w:rsid w:val="00026AAA"/>
    <w:rsid w:val="00027F38"/>
    <w:rsid w:val="00052C0F"/>
    <w:rsid w:val="0005397F"/>
    <w:rsid w:val="00055B3F"/>
    <w:rsid w:val="0009005D"/>
    <w:rsid w:val="00095017"/>
    <w:rsid w:val="000A7879"/>
    <w:rsid w:val="000B4032"/>
    <w:rsid w:val="000D0846"/>
    <w:rsid w:val="000F4553"/>
    <w:rsid w:val="000F5456"/>
    <w:rsid w:val="000F7C5E"/>
    <w:rsid w:val="001101E3"/>
    <w:rsid w:val="00121D01"/>
    <w:rsid w:val="00136B8E"/>
    <w:rsid w:val="001555E7"/>
    <w:rsid w:val="00165A84"/>
    <w:rsid w:val="001D31CB"/>
    <w:rsid w:val="001F5C5C"/>
    <w:rsid w:val="002017A7"/>
    <w:rsid w:val="002121B3"/>
    <w:rsid w:val="00242EA0"/>
    <w:rsid w:val="00256BDF"/>
    <w:rsid w:val="00260033"/>
    <w:rsid w:val="00265451"/>
    <w:rsid w:val="00271C25"/>
    <w:rsid w:val="00281154"/>
    <w:rsid w:val="00291815"/>
    <w:rsid w:val="00293C08"/>
    <w:rsid w:val="002A5538"/>
    <w:rsid w:val="002C2FD2"/>
    <w:rsid w:val="002F560E"/>
    <w:rsid w:val="00307114"/>
    <w:rsid w:val="00321B60"/>
    <w:rsid w:val="0033511A"/>
    <w:rsid w:val="00373292"/>
    <w:rsid w:val="0037452E"/>
    <w:rsid w:val="003A4D36"/>
    <w:rsid w:val="003C272D"/>
    <w:rsid w:val="003E33B6"/>
    <w:rsid w:val="003E342E"/>
    <w:rsid w:val="003F274C"/>
    <w:rsid w:val="00422405"/>
    <w:rsid w:val="00431904"/>
    <w:rsid w:val="0046488A"/>
    <w:rsid w:val="004677AA"/>
    <w:rsid w:val="00485255"/>
    <w:rsid w:val="00487234"/>
    <w:rsid w:val="00495E71"/>
    <w:rsid w:val="00497A14"/>
    <w:rsid w:val="004B77A1"/>
    <w:rsid w:val="004D705B"/>
    <w:rsid w:val="004E3792"/>
    <w:rsid w:val="004E6DDD"/>
    <w:rsid w:val="005034C1"/>
    <w:rsid w:val="005128AA"/>
    <w:rsid w:val="00524225"/>
    <w:rsid w:val="00563ADF"/>
    <w:rsid w:val="005930C5"/>
    <w:rsid w:val="005A7F66"/>
    <w:rsid w:val="005D2C8F"/>
    <w:rsid w:val="005E084F"/>
    <w:rsid w:val="00644C9D"/>
    <w:rsid w:val="006675B4"/>
    <w:rsid w:val="00674CB8"/>
    <w:rsid w:val="0068756C"/>
    <w:rsid w:val="006E0C31"/>
    <w:rsid w:val="006E0C95"/>
    <w:rsid w:val="006E5990"/>
    <w:rsid w:val="007162B7"/>
    <w:rsid w:val="0073157A"/>
    <w:rsid w:val="00736050"/>
    <w:rsid w:val="00774304"/>
    <w:rsid w:val="00785952"/>
    <w:rsid w:val="00794A95"/>
    <w:rsid w:val="007D30A7"/>
    <w:rsid w:val="007D4E55"/>
    <w:rsid w:val="00826D68"/>
    <w:rsid w:val="008454AB"/>
    <w:rsid w:val="00847C58"/>
    <w:rsid w:val="00877A66"/>
    <w:rsid w:val="00897789"/>
    <w:rsid w:val="008C4851"/>
    <w:rsid w:val="008D52C6"/>
    <w:rsid w:val="008F540E"/>
    <w:rsid w:val="00901914"/>
    <w:rsid w:val="00916429"/>
    <w:rsid w:val="00977BBF"/>
    <w:rsid w:val="0099134E"/>
    <w:rsid w:val="009A6A95"/>
    <w:rsid w:val="009D0867"/>
    <w:rsid w:val="009F3430"/>
    <w:rsid w:val="00A43FD8"/>
    <w:rsid w:val="00A85820"/>
    <w:rsid w:val="00AC53C4"/>
    <w:rsid w:val="00AE0511"/>
    <w:rsid w:val="00B00756"/>
    <w:rsid w:val="00B37C84"/>
    <w:rsid w:val="00B4642B"/>
    <w:rsid w:val="00B848E1"/>
    <w:rsid w:val="00BA7D29"/>
    <w:rsid w:val="00BB2307"/>
    <w:rsid w:val="00BC1AF0"/>
    <w:rsid w:val="00BC2FA8"/>
    <w:rsid w:val="00BE06F5"/>
    <w:rsid w:val="00BF7FCB"/>
    <w:rsid w:val="00C06A80"/>
    <w:rsid w:val="00C1665E"/>
    <w:rsid w:val="00C24E52"/>
    <w:rsid w:val="00C96BFF"/>
    <w:rsid w:val="00CA32EA"/>
    <w:rsid w:val="00CC2699"/>
    <w:rsid w:val="00CD33A9"/>
    <w:rsid w:val="00CD4BE9"/>
    <w:rsid w:val="00D16E03"/>
    <w:rsid w:val="00D3319E"/>
    <w:rsid w:val="00D404AD"/>
    <w:rsid w:val="00D43228"/>
    <w:rsid w:val="00D54CEF"/>
    <w:rsid w:val="00D74CF0"/>
    <w:rsid w:val="00DA30F5"/>
    <w:rsid w:val="00DB4234"/>
    <w:rsid w:val="00DC0710"/>
    <w:rsid w:val="00DD63F8"/>
    <w:rsid w:val="00DE40E1"/>
    <w:rsid w:val="00E17BC1"/>
    <w:rsid w:val="00E400F2"/>
    <w:rsid w:val="00E575C4"/>
    <w:rsid w:val="00E6595D"/>
    <w:rsid w:val="00E67F52"/>
    <w:rsid w:val="00E9274F"/>
    <w:rsid w:val="00EC22AE"/>
    <w:rsid w:val="00EC76C6"/>
    <w:rsid w:val="00F218E0"/>
    <w:rsid w:val="00F5292E"/>
    <w:rsid w:val="00F63041"/>
    <w:rsid w:val="00F651BD"/>
    <w:rsid w:val="00F94B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24B5"/>
  <w15:chartTrackingRefBased/>
  <w15:docId w15:val="{4880B68C-31A8-496F-8949-B42AA9A7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C96BFF"/>
    <w:rPr>
      <w:sz w:val="16"/>
      <w:szCs w:val="16"/>
    </w:rPr>
  </w:style>
  <w:style w:type="paragraph" w:styleId="Kommentartekst">
    <w:name w:val="annotation text"/>
    <w:basedOn w:val="Normal"/>
    <w:link w:val="KommentartekstTegn"/>
    <w:uiPriority w:val="99"/>
    <w:unhideWhenUsed/>
    <w:rsid w:val="00C96BFF"/>
    <w:pPr>
      <w:spacing w:line="240" w:lineRule="auto"/>
    </w:pPr>
    <w:rPr>
      <w:sz w:val="20"/>
      <w:szCs w:val="20"/>
    </w:rPr>
  </w:style>
  <w:style w:type="character" w:customStyle="1" w:styleId="KommentartekstTegn">
    <w:name w:val="Kommentartekst Tegn"/>
    <w:basedOn w:val="Standardskrifttypeiafsnit"/>
    <w:link w:val="Kommentartekst"/>
    <w:uiPriority w:val="99"/>
    <w:rsid w:val="00C96BFF"/>
    <w:rPr>
      <w:sz w:val="20"/>
      <w:szCs w:val="20"/>
    </w:rPr>
  </w:style>
  <w:style w:type="paragraph" w:styleId="Kommentaremne">
    <w:name w:val="annotation subject"/>
    <w:basedOn w:val="Kommentartekst"/>
    <w:next w:val="Kommentartekst"/>
    <w:link w:val="KommentaremneTegn"/>
    <w:uiPriority w:val="99"/>
    <w:semiHidden/>
    <w:unhideWhenUsed/>
    <w:rsid w:val="00C96BFF"/>
    <w:rPr>
      <w:b/>
      <w:bCs/>
    </w:rPr>
  </w:style>
  <w:style w:type="character" w:customStyle="1" w:styleId="KommentaremneTegn">
    <w:name w:val="Kommentaremne Tegn"/>
    <w:basedOn w:val="KommentartekstTegn"/>
    <w:link w:val="Kommentaremne"/>
    <w:uiPriority w:val="99"/>
    <w:semiHidden/>
    <w:rsid w:val="00C96BFF"/>
    <w:rPr>
      <w:b/>
      <w:bCs/>
      <w:sz w:val="20"/>
      <w:szCs w:val="20"/>
    </w:rPr>
  </w:style>
  <w:style w:type="paragraph" w:styleId="Markeringsbobletekst">
    <w:name w:val="Balloon Text"/>
    <w:basedOn w:val="Normal"/>
    <w:link w:val="MarkeringsbobletekstTegn"/>
    <w:uiPriority w:val="99"/>
    <w:semiHidden/>
    <w:unhideWhenUsed/>
    <w:rsid w:val="007743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74304"/>
    <w:rPr>
      <w:rFonts w:ascii="Segoe UI" w:hAnsi="Segoe UI" w:cs="Segoe UI"/>
      <w:sz w:val="18"/>
      <w:szCs w:val="18"/>
    </w:rPr>
  </w:style>
  <w:style w:type="paragraph" w:styleId="Listeafsnit">
    <w:name w:val="List Paragraph"/>
    <w:basedOn w:val="Normal"/>
    <w:uiPriority w:val="34"/>
    <w:qFormat/>
    <w:rsid w:val="00026AAA"/>
    <w:pPr>
      <w:ind w:left="720"/>
      <w:contextualSpacing/>
    </w:pPr>
  </w:style>
  <w:style w:type="paragraph" w:styleId="Korrektur">
    <w:name w:val="Revision"/>
    <w:hidden/>
    <w:uiPriority w:val="99"/>
    <w:semiHidden/>
    <w:rsid w:val="006E0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4AD7C7A7A9E4796671FB3F53E658E" ma:contentTypeVersion="14" ma:contentTypeDescription="Create a new document." ma:contentTypeScope="" ma:versionID="a2679b23cd0dc9d95ba846190e30c37d">
  <xsd:schema xmlns:xsd="http://www.w3.org/2001/XMLSchema" xmlns:xs="http://www.w3.org/2001/XMLSchema" xmlns:p="http://schemas.microsoft.com/office/2006/metadata/properties" xmlns:ns3="8417633a-0801-4148-b498-162f60fd3172" xmlns:ns4="8a04d91a-39fe-4b55-a426-fc350e5bc744" targetNamespace="http://schemas.microsoft.com/office/2006/metadata/properties" ma:root="true" ma:fieldsID="7abd0918318fee91e00cff81207120db" ns3:_="" ns4:_="">
    <xsd:import namespace="8417633a-0801-4148-b498-162f60fd3172"/>
    <xsd:import namespace="8a04d91a-39fe-4b55-a426-fc350e5bc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7633a-0801-4148-b498-162f60fd31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4d91a-39fe-4b55-a426-fc350e5bc7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3683A-DB51-41F6-A2FE-9D8D21EF5D92}">
  <ds:schemaRefs>
    <ds:schemaRef ds:uri="http://schemas.microsoft.com/sharepoint/v3/contenttype/forms"/>
  </ds:schemaRefs>
</ds:datastoreItem>
</file>

<file path=customXml/itemProps2.xml><?xml version="1.0" encoding="utf-8"?>
<ds:datastoreItem xmlns:ds="http://schemas.openxmlformats.org/officeDocument/2006/customXml" ds:itemID="{E9837301-4D29-4CAC-92B3-663B88FB5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7B1B1-90CE-4B3A-A943-6334A56A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7633a-0801-4148-b498-162f60fd3172"/>
    <ds:schemaRef ds:uri="8a04d91a-39fe-4b55-a426-fc350e5bc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Nelson Mandela University</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Keet, Annaline (Prof) (Summerstrand Campus South)</dc:creator>
  <cp:keywords/>
  <dc:description/>
  <cp:lastModifiedBy>Marlene Corydon Harritsø</cp:lastModifiedBy>
  <cp:revision>2</cp:revision>
  <dcterms:created xsi:type="dcterms:W3CDTF">2022-12-29T11:02:00Z</dcterms:created>
  <dcterms:modified xsi:type="dcterms:W3CDTF">2022-12-29T11:02:00Z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0x0101001634AD7C7A7A9E4796671FB3F53E658E</vt:lpwstr>
  </property>
  <property fmtid="{D5CDD505-2E9C-101B-9397-08002B2CF9AE}" pid="3" name="GrammarlyDocumentId">
    <vt:lpwstr>55c339abfcbc282f7930ae3d084c0bd10561c08202647eb38a66597c632c2898</vt:lpwstr>
  </property>
</Properties>
</file>